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823"/>
        <w:gridCol w:w="3581"/>
        <w:gridCol w:w="822"/>
        <w:gridCol w:w="3934"/>
      </w:tblGrid>
      <w:tr w:rsidR="000C0DC9" w:rsidTr="000C0DC9">
        <w:trPr>
          <w:trHeight w:val="696"/>
        </w:trPr>
        <w:tc>
          <w:tcPr>
            <w:tcW w:w="9160" w:type="dxa"/>
            <w:gridSpan w:val="4"/>
            <w:noWrap/>
            <w:hideMark/>
          </w:tcPr>
          <w:p w:rsidR="000C0DC9" w:rsidRDefault="000C0DC9" w:rsidP="000C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漯河职业技术学院教材选用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出版社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录</w:t>
            </w:r>
          </w:p>
        </w:tc>
      </w:tr>
      <w:tr w:rsidR="000C0DC9" w:rsidTr="000C0DC9">
        <w:trPr>
          <w:trHeight w:val="3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高等教育出版社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上海美术出版社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化学工业出版社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陕西师范大学出版社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机械工业出版社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西北工业大学出版社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外语教学与研究出版社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中国纺织出版社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电子工业出版社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北京邮电大学出版社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上海音乐出版社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中国轻工业出版社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中国农业大学出版社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中国水利水电出版社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中国人民大学出版社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上海外语教育出版社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教育科学出版社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人民音乐出版社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吉林美术出版社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人民教育出版社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人民交通出版社 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人民邮电出版社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西南交通大学出版社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中国民航出版社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中国青年出版社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华南理工大学出版社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清华大学出版社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西安电子科技大学出版社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复旦大学出版社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中国石油大学出版社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南开大学出版社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北京体育大学出版社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安徽美术出版社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测绘出版社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大连理工大学出版社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中国财政经济出版社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哈尔滨工业大学出版社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中央民族大学出版社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北京理工大出版社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广东旅游出版社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北京师范大学出版社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广西师范大学出版社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华东师范大学出版社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航空工业出版社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北京交通大学出版社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学林出版社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武汉理工大学出版社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中国海洋大学出版社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东北财经大学出版社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中国铁道出版社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郑州大学出版社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中国宇航出版社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西安交通大学出版社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北京语言大学出版社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吉林大学出版社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东北师范大学出版社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上海交通大学出版社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合肥工业大学出版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湖南师范大学出版社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上海音乐学院出版社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华中师范大学出版社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同济大学出版社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生教育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出版集团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上海教育出版社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河南科学技术出版社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首都师范大学出版社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中国旅游出版社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外文出版社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中国传媒大学出版社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中国商务出版社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中国建材工业出版社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西南师范大学出版社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中国科学出版社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旅游教育出版社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中国金融出版社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东华大学出版社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中国电力出版社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黄河水利出版社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首都经济贸易大学出版社</w:t>
            </w:r>
          </w:p>
        </w:tc>
      </w:tr>
      <w:tr w:rsidR="000C0DC9" w:rsidTr="000C0DC9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大象出版社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C9" w:rsidRDefault="000C0D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华中科技大学出版社</w:t>
            </w:r>
          </w:p>
        </w:tc>
      </w:tr>
      <w:bookmarkEnd w:id="0"/>
    </w:tbl>
    <w:p w:rsidR="004730A5" w:rsidRPr="00F43399" w:rsidRDefault="00F43399">
      <w:pPr>
        <w:rPr>
          <w:rFonts w:hint="eastAsia"/>
          <w:sz w:val="10"/>
          <w:szCs w:val="10"/>
        </w:rPr>
      </w:pPr>
    </w:p>
    <w:sectPr w:rsidR="004730A5" w:rsidRPr="00F43399" w:rsidSect="00F43399"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C"/>
    <w:rsid w:val="000C0DC9"/>
    <w:rsid w:val="00281EB9"/>
    <w:rsid w:val="007F086C"/>
    <w:rsid w:val="00B26CE5"/>
    <w:rsid w:val="00F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968</Characters>
  <Application>Microsoft Office Word</Application>
  <DocSecurity>0</DocSecurity>
  <Lines>8</Lines>
  <Paragraphs>2</Paragraphs>
  <ScaleCrop>false</ScaleCrop>
  <Company>ylmfeng.com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闫亚蕾</dc:creator>
  <cp:keywords/>
  <dc:description/>
  <cp:lastModifiedBy>闫亚蕾</cp:lastModifiedBy>
  <cp:revision>2</cp:revision>
  <dcterms:created xsi:type="dcterms:W3CDTF">2019-05-21T01:09:00Z</dcterms:created>
  <dcterms:modified xsi:type="dcterms:W3CDTF">2019-05-21T01:27:00Z</dcterms:modified>
</cp:coreProperties>
</file>